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7E" w:rsidRDefault="00B6697E" w:rsidP="00B6697E">
      <w:pPr>
        <w:tabs>
          <w:tab w:val="left" w:pos="6195"/>
        </w:tabs>
        <w:ind w:firstLine="496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Руководителю </w:t>
      </w:r>
    </w:p>
    <w:p w:rsidR="00B6697E" w:rsidRDefault="00B6697E" w:rsidP="00B6697E">
      <w:pPr>
        <w:tabs>
          <w:tab w:val="left" w:pos="6195"/>
        </w:tabs>
        <w:ind w:firstLine="4962"/>
        <w:rPr>
          <w:b/>
          <w:sz w:val="24"/>
          <w:szCs w:val="24"/>
        </w:rPr>
      </w:pPr>
      <w:r>
        <w:rPr>
          <w:sz w:val="26"/>
          <w:szCs w:val="26"/>
        </w:rPr>
        <w:t>образовательной организации</w:t>
      </w:r>
    </w:p>
    <w:p w:rsidR="00B6697E" w:rsidRDefault="00B6697E" w:rsidP="00B6697E">
      <w:pPr>
        <w:tabs>
          <w:tab w:val="left" w:pos="6195"/>
        </w:tabs>
        <w:ind w:firstLine="496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B6697E" w:rsidRDefault="00B6697E" w:rsidP="00B6697E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B6697E" w:rsidRDefault="00B6697E" w:rsidP="00B6697E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B6697E" w:rsidRDefault="00B6697E" w:rsidP="00B6697E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B6697E" w:rsidRDefault="00B6697E" w:rsidP="00B6697E">
      <w:pPr>
        <w:tabs>
          <w:tab w:val="left" w:pos="6195"/>
        </w:tabs>
        <w:jc w:val="right"/>
        <w:rPr>
          <w:b/>
          <w:sz w:val="24"/>
          <w:szCs w:val="24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39"/>
        <w:gridCol w:w="425"/>
        <w:gridCol w:w="425"/>
        <w:gridCol w:w="425"/>
      </w:tblGrid>
      <w:tr w:rsidR="00B6697E" w:rsidTr="003561E8">
        <w:trPr>
          <w:trHeight w:hRule="exact" w:val="771"/>
        </w:trPr>
        <w:tc>
          <w:tcPr>
            <w:tcW w:w="5338" w:type="dxa"/>
            <w:gridSpan w:val="13"/>
            <w:shd w:val="clear" w:color="auto" w:fill="auto"/>
          </w:tcPr>
          <w:p w:rsidR="00B6697E" w:rsidRPr="00C12A99" w:rsidRDefault="00B6697E" w:rsidP="003561E8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C12A99">
              <w:rPr>
                <w:sz w:val="26"/>
                <w:szCs w:val="26"/>
              </w:rPr>
              <w:t>заявление.</w:t>
            </w:r>
          </w:p>
        </w:tc>
        <w:tc>
          <w:tcPr>
            <w:tcW w:w="4409" w:type="dxa"/>
            <w:gridSpan w:val="11"/>
            <w:shd w:val="clear" w:color="auto" w:fill="auto"/>
          </w:tcPr>
          <w:p w:rsidR="00B6697E" w:rsidRPr="00C12A99" w:rsidRDefault="00B6697E" w:rsidP="003561E8">
            <w:pPr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6697E" w:rsidTr="003561E8">
        <w:tblPrEx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542" w:type="dxa"/>
            <w:shd w:val="clear" w:color="auto" w:fill="auto"/>
          </w:tcPr>
          <w:p w:rsidR="00B6697E" w:rsidRPr="00C12A99" w:rsidRDefault="00B6697E" w:rsidP="003561E8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C12A99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6697E" w:rsidRPr="00DE6C9C" w:rsidRDefault="00B6697E" w:rsidP="00B6697E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фамилия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01"/>
        <w:gridCol w:w="425"/>
        <w:gridCol w:w="425"/>
        <w:gridCol w:w="425"/>
      </w:tblGrid>
      <w:tr w:rsidR="00B6697E" w:rsidTr="003561E8">
        <w:trPr>
          <w:trHeight w:hRule="exact" w:val="340"/>
        </w:trPr>
        <w:tc>
          <w:tcPr>
            <w:tcW w:w="508" w:type="dxa"/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6697E" w:rsidRPr="00DE6C9C" w:rsidRDefault="00B6697E" w:rsidP="00B6697E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имя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47"/>
        <w:gridCol w:w="425"/>
        <w:gridCol w:w="425"/>
      </w:tblGrid>
      <w:tr w:rsidR="00B6697E" w:rsidTr="003561E8">
        <w:trPr>
          <w:trHeight w:hRule="exact" w:val="340"/>
        </w:trPr>
        <w:tc>
          <w:tcPr>
            <w:tcW w:w="508" w:type="dxa"/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B6697E" w:rsidRPr="00DE6C9C" w:rsidRDefault="00B6697E" w:rsidP="00B6697E">
      <w:pPr>
        <w:jc w:val="center"/>
      </w:pPr>
      <w:r w:rsidRPr="00DE6C9C">
        <w:rPr>
          <w:sz w:val="24"/>
          <w:szCs w:val="24"/>
          <w:vertAlign w:val="superscript"/>
        </w:rPr>
        <w:t>отчество</w:t>
      </w:r>
    </w:p>
    <w:p w:rsidR="00B6697E" w:rsidRPr="00F54B65" w:rsidRDefault="00B6697E" w:rsidP="00B6697E">
      <w:pPr>
        <w:jc w:val="center"/>
        <w:rPr>
          <w:i/>
          <w:sz w:val="10"/>
          <w:szCs w:val="10"/>
          <w:vertAlign w:val="superscript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8407"/>
      </w:tblGrid>
      <w:tr w:rsidR="00B6697E" w:rsidRPr="00974897" w:rsidTr="003561E8">
        <w:trPr>
          <w:trHeight w:val="323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97E" w:rsidRPr="000E2589" w:rsidRDefault="00B6697E" w:rsidP="003561E8">
            <w:pPr>
              <w:rPr>
                <w:rFonts w:eastAsia="Calibri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97E" w:rsidRPr="000E2589" w:rsidRDefault="00B6697E" w:rsidP="003561E8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0E2589">
              <w:rPr>
                <w:rFonts w:eastAsia="Calibri"/>
                <w:sz w:val="26"/>
                <w:szCs w:val="26"/>
              </w:rPr>
              <w:t>выпускник общеобразовательной организации текущего года</w:t>
            </w:r>
          </w:p>
        </w:tc>
      </w:tr>
    </w:tbl>
    <w:p w:rsidR="00B6697E" w:rsidRPr="000F73C9" w:rsidRDefault="00B6697E" w:rsidP="00B6697E">
      <w:pPr>
        <w:spacing w:line="240" w:lineRule="atLeast"/>
        <w:ind w:right="-143"/>
        <w:rPr>
          <w:szCs w:val="24"/>
        </w:rPr>
      </w:pPr>
      <w:r w:rsidRPr="00974897">
        <w:rPr>
          <w:sz w:val="24"/>
          <w:szCs w:val="24"/>
        </w:rPr>
        <w:t xml:space="preserve">    </w:t>
      </w:r>
    </w:p>
    <w:tbl>
      <w:tblPr>
        <w:tblW w:w="9218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8788"/>
      </w:tblGrid>
      <w:tr w:rsidR="00B6697E" w:rsidRPr="00974897" w:rsidTr="003561E8">
        <w:trPr>
          <w:trHeight w:val="359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97E" w:rsidRPr="000E2589" w:rsidRDefault="00B6697E" w:rsidP="003561E8">
            <w:pPr>
              <w:rPr>
                <w:rFonts w:eastAsia="Calibri"/>
                <w:b/>
                <w:sz w:val="24"/>
                <w:szCs w:val="26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97E" w:rsidRPr="000E2589" w:rsidRDefault="00B6697E" w:rsidP="003561E8">
            <w:pPr>
              <w:ind w:right="-609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0E2589">
              <w:rPr>
                <w:rFonts w:eastAsia="Calibri"/>
                <w:sz w:val="26"/>
                <w:szCs w:val="26"/>
              </w:rPr>
              <w:t>выпускник общеобразовательной организации, не завершивший среднее</w:t>
            </w:r>
          </w:p>
        </w:tc>
      </w:tr>
    </w:tbl>
    <w:p w:rsidR="00B6697E" w:rsidRDefault="00B6697E" w:rsidP="00B6697E">
      <w:pPr>
        <w:spacing w:line="240" w:lineRule="atLeast"/>
        <w:ind w:left="6804" w:right="-143" w:hanging="5811"/>
        <w:rPr>
          <w:szCs w:val="24"/>
        </w:rPr>
      </w:pPr>
      <w:r w:rsidRPr="000E2589">
        <w:rPr>
          <w:rFonts w:eastAsia="Calibri"/>
          <w:sz w:val="26"/>
          <w:szCs w:val="26"/>
        </w:rPr>
        <w:t>общее образование</w:t>
      </w:r>
    </w:p>
    <w:p w:rsidR="00B6697E" w:rsidRPr="000F73C9" w:rsidRDefault="00B6697E" w:rsidP="00B6697E">
      <w:pPr>
        <w:spacing w:line="240" w:lineRule="atLeast"/>
        <w:ind w:left="6804" w:right="-143" w:hanging="6520"/>
        <w:rPr>
          <w:szCs w:val="24"/>
        </w:rPr>
      </w:pPr>
    </w:p>
    <w:tbl>
      <w:tblPr>
        <w:tblW w:w="9218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8788"/>
      </w:tblGrid>
      <w:tr w:rsidR="00B6697E" w:rsidRPr="000E2589" w:rsidTr="003561E8">
        <w:trPr>
          <w:trHeight w:val="387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97E" w:rsidRPr="000E2589" w:rsidRDefault="00B6697E" w:rsidP="003561E8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0E258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97E" w:rsidRPr="000E2589" w:rsidRDefault="00B6697E" w:rsidP="003561E8">
            <w:pPr>
              <w:ind w:right="-609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0E2589">
              <w:rPr>
                <w:rFonts w:eastAsia="Calibri"/>
                <w:sz w:val="26"/>
                <w:szCs w:val="26"/>
              </w:rPr>
              <w:t>обучающийся 10 класса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E2589">
              <w:rPr>
                <w:rFonts w:eastAsia="Calibri"/>
                <w:sz w:val="26"/>
                <w:szCs w:val="26"/>
              </w:rPr>
              <w:t xml:space="preserve">завершивший </w:t>
            </w:r>
            <w:r>
              <w:rPr>
                <w:rFonts w:eastAsia="Calibri"/>
                <w:sz w:val="26"/>
                <w:szCs w:val="26"/>
              </w:rPr>
              <w:t>освоение образовательных программ</w:t>
            </w:r>
          </w:p>
        </w:tc>
      </w:tr>
    </w:tbl>
    <w:p w:rsidR="00B6697E" w:rsidRDefault="00B6697E" w:rsidP="00B6697E">
      <w:pPr>
        <w:ind w:left="6804" w:right="-142" w:hanging="6520"/>
        <w:rPr>
          <w:rFonts w:eastAsia="Calibri"/>
          <w:sz w:val="26"/>
          <w:szCs w:val="26"/>
        </w:rPr>
      </w:pPr>
      <w:r w:rsidRPr="0052513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>
        <w:rPr>
          <w:rFonts w:eastAsia="Calibri"/>
          <w:sz w:val="26"/>
          <w:szCs w:val="26"/>
        </w:rPr>
        <w:t>по отдельным</w:t>
      </w:r>
      <w:r w:rsidRPr="000E2589">
        <w:rPr>
          <w:rFonts w:eastAsia="Calibri"/>
          <w:sz w:val="26"/>
          <w:szCs w:val="26"/>
        </w:rPr>
        <w:t xml:space="preserve"> учебным предметам</w:t>
      </w:r>
    </w:p>
    <w:p w:rsidR="00B6697E" w:rsidRPr="00525134" w:rsidRDefault="00B6697E" w:rsidP="00B6697E">
      <w:pPr>
        <w:ind w:left="6804" w:right="-142" w:hanging="6520"/>
        <w:rPr>
          <w:sz w:val="26"/>
          <w:szCs w:val="26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8406"/>
      </w:tblGrid>
      <w:tr w:rsidR="00B6697E" w:rsidRPr="000E2589" w:rsidTr="003561E8">
        <w:trPr>
          <w:trHeight w:val="374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97E" w:rsidRPr="000E2589" w:rsidRDefault="00B6697E" w:rsidP="003561E8">
            <w:pPr>
              <w:tabs>
                <w:tab w:val="left" w:pos="851"/>
              </w:tabs>
              <w:jc w:val="both"/>
              <w:rPr>
                <w:rFonts w:eastAsia="Calibri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697E" w:rsidRPr="000E2589" w:rsidRDefault="00B6697E" w:rsidP="003561E8">
            <w:pPr>
              <w:shd w:val="clear" w:color="auto" w:fill="FFFFFF"/>
              <w:tabs>
                <w:tab w:val="left" w:pos="851"/>
              </w:tabs>
              <w:ind w:left="34"/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обучающийся </w:t>
            </w:r>
            <w:r w:rsidRPr="004D4DCD">
              <w:rPr>
                <w:sz w:val="26"/>
                <w:szCs w:val="26"/>
                <w:lang w:eastAsia="ru-RU"/>
              </w:rPr>
              <w:t>в форме самообразования или семейного образования,</w:t>
            </w:r>
          </w:p>
        </w:tc>
      </w:tr>
    </w:tbl>
    <w:p w:rsidR="00B6697E" w:rsidRDefault="00B6697E" w:rsidP="00B6697E">
      <w:pPr>
        <w:tabs>
          <w:tab w:val="left" w:pos="851"/>
        </w:tabs>
        <w:ind w:left="993" w:right="-142"/>
        <w:jc w:val="both"/>
        <w:rPr>
          <w:sz w:val="26"/>
          <w:szCs w:val="26"/>
        </w:rPr>
      </w:pPr>
      <w:r w:rsidRPr="004D4DCD">
        <w:rPr>
          <w:sz w:val="26"/>
          <w:szCs w:val="26"/>
          <w:lang w:eastAsia="ru-RU"/>
        </w:rPr>
        <w:t>обучающи</w:t>
      </w:r>
      <w:r>
        <w:rPr>
          <w:sz w:val="26"/>
          <w:szCs w:val="26"/>
          <w:lang w:eastAsia="ru-RU"/>
        </w:rPr>
        <w:t xml:space="preserve">йся </w:t>
      </w:r>
      <w:r w:rsidRPr="004D4DCD">
        <w:rPr>
          <w:sz w:val="26"/>
          <w:szCs w:val="26"/>
          <w:lang w:eastAsia="ru-RU"/>
        </w:rPr>
        <w:t>по не имеющим государственной аккредитации образовательным программам среднего общего образования</w:t>
      </w:r>
      <w:r>
        <w:rPr>
          <w:sz w:val="26"/>
          <w:szCs w:val="26"/>
          <w:lang w:eastAsia="ru-RU"/>
        </w:rPr>
        <w:t xml:space="preserve"> (экстерны)</w:t>
      </w:r>
    </w:p>
    <w:p w:rsidR="00B6697E" w:rsidRPr="00525134" w:rsidRDefault="00B6697E" w:rsidP="00B6697E">
      <w:pPr>
        <w:ind w:left="6804" w:right="-142" w:hanging="6520"/>
        <w:rPr>
          <w:sz w:val="26"/>
          <w:szCs w:val="26"/>
        </w:rPr>
      </w:pPr>
      <w:r w:rsidRPr="00525134">
        <w:rPr>
          <w:sz w:val="26"/>
          <w:szCs w:val="26"/>
        </w:rPr>
        <w:t xml:space="preserve">          </w:t>
      </w:r>
    </w:p>
    <w:p w:rsidR="00B6697E" w:rsidRDefault="00B6697E" w:rsidP="00B6697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B6697E" w:rsidTr="003561E8">
        <w:trPr>
          <w:trHeight w:hRule="exact" w:val="340"/>
        </w:trPr>
        <w:tc>
          <w:tcPr>
            <w:tcW w:w="1134" w:type="dxa"/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6697E" w:rsidRDefault="00B6697E" w:rsidP="00B6697E">
      <w:pPr>
        <w:spacing w:after="200" w:line="276" w:lineRule="auto"/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Y="-65"/>
        <w:tblW w:w="0" w:type="auto"/>
        <w:tblLayout w:type="fixed"/>
        <w:tblLook w:val="0000" w:firstRow="0" w:lastRow="0" w:firstColumn="0" w:lastColumn="0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407"/>
      </w:tblGrid>
      <w:tr w:rsidR="00B6697E" w:rsidTr="003561E8">
        <w:trPr>
          <w:trHeight w:hRule="exact" w:val="340"/>
        </w:trPr>
        <w:tc>
          <w:tcPr>
            <w:tcW w:w="2172" w:type="dxa"/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90" w:type="dxa"/>
            <w:tcBorders>
              <w:left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90" w:type="dxa"/>
            <w:tcBorders>
              <w:left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color w:val="C0C0C0"/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</w:pPr>
            <w:r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B6697E" w:rsidRDefault="00B6697E" w:rsidP="00B6697E">
      <w:pPr>
        <w:spacing w:after="200" w:line="276" w:lineRule="auto"/>
        <w:jc w:val="both"/>
        <w:rPr>
          <w:sz w:val="6"/>
          <w:szCs w:val="6"/>
        </w:rPr>
      </w:pPr>
    </w:p>
    <w:p w:rsidR="00B6697E" w:rsidRPr="006D58A3" w:rsidRDefault="00B6697E" w:rsidP="00B6697E">
      <w:pPr>
        <w:spacing w:after="200" w:line="276" w:lineRule="auto"/>
        <w:jc w:val="both"/>
        <w:rPr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1701"/>
        <w:gridCol w:w="397"/>
        <w:gridCol w:w="1583"/>
      </w:tblGrid>
      <w:tr w:rsidR="00B6697E" w:rsidTr="003561E8">
        <w:trPr>
          <w:trHeight w:hRule="exact" w:val="340"/>
        </w:trPr>
        <w:tc>
          <w:tcPr>
            <w:tcW w:w="1134" w:type="dxa"/>
            <w:shd w:val="clear" w:color="auto" w:fill="auto"/>
          </w:tcPr>
          <w:p w:rsidR="00B6697E" w:rsidRDefault="00B6697E" w:rsidP="003561E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Default="00B6697E" w:rsidP="003561E8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  <w:rPr>
                <w:sz w:val="24"/>
                <w:szCs w:val="24"/>
              </w:rPr>
            </w:pPr>
          </w:p>
          <w:p w:rsidR="00B6697E" w:rsidRDefault="00B6697E" w:rsidP="003561E8">
            <w:pPr>
              <w:spacing w:after="200" w:line="276" w:lineRule="auto"/>
            </w:pPr>
            <w:r>
              <w:rPr>
                <w:sz w:val="24"/>
                <w:szCs w:val="24"/>
              </w:rPr>
              <w:t>Нам</w:t>
            </w:r>
          </w:p>
        </w:tc>
      </w:tr>
    </w:tbl>
    <w:p w:rsidR="00B6697E" w:rsidRPr="006D58A3" w:rsidRDefault="00B6697E" w:rsidP="00B6697E">
      <w:pPr>
        <w:rPr>
          <w:sz w:val="10"/>
          <w:szCs w:val="10"/>
        </w:rPr>
      </w:pPr>
    </w:p>
    <w:p w:rsidR="00B6697E" w:rsidRDefault="00B6697E" w:rsidP="00B6697E">
      <w:pPr>
        <w:rPr>
          <w:rStyle w:val="FontStyle21"/>
          <w:sz w:val="26"/>
          <w:szCs w:val="26"/>
        </w:rPr>
      </w:pPr>
    </w:p>
    <w:tbl>
      <w:tblPr>
        <w:tblpPr w:leftFromText="180" w:rightFromText="180" w:vertAnchor="text" w:horzAnchor="page" w:tblpX="3163" w:tblpYSpec="center"/>
        <w:tblW w:w="0" w:type="auto"/>
        <w:tblLayout w:type="fixed"/>
        <w:tblLook w:val="0000" w:firstRow="0" w:lastRow="0" w:firstColumn="0" w:lastColumn="0" w:noHBand="0" w:noVBand="0"/>
      </w:tblPr>
      <w:tblGrid>
        <w:gridCol w:w="38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  <w:gridCol w:w="407"/>
        <w:gridCol w:w="407"/>
        <w:gridCol w:w="407"/>
      </w:tblGrid>
      <w:tr w:rsidR="00B6697E" w:rsidRPr="009B6C19" w:rsidTr="003561E8">
        <w:trPr>
          <w:trHeight w:hRule="exact"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7E" w:rsidRPr="009B6C19" w:rsidRDefault="00B6697E" w:rsidP="003561E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B6697E" w:rsidRDefault="00B6697E" w:rsidP="00B6697E">
      <w:pPr>
        <w:rPr>
          <w:rStyle w:val="FontStyle21"/>
          <w:sz w:val="26"/>
          <w:szCs w:val="26"/>
        </w:rPr>
      </w:pPr>
      <w:r>
        <w:rPr>
          <w:sz w:val="26"/>
          <w:szCs w:val="26"/>
        </w:rPr>
        <w:t>СНИЛС</w:t>
      </w:r>
    </w:p>
    <w:p w:rsidR="00B6697E" w:rsidRPr="006D58A3" w:rsidRDefault="00B6697E" w:rsidP="00B6697E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p w:rsidR="00B6697E" w:rsidRPr="00A34B3C" w:rsidRDefault="00B6697E" w:rsidP="00B6697E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>Наименование образовательной организации___________________________________</w:t>
      </w:r>
    </w:p>
    <w:p w:rsidR="00B6697E" w:rsidRPr="00A34B3C" w:rsidRDefault="00B6697E" w:rsidP="00B6697E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>__________________________________________________________________________</w:t>
      </w:r>
    </w:p>
    <w:p w:rsidR="00B6697E" w:rsidRPr="006D58A3" w:rsidRDefault="00B6697E" w:rsidP="00B6697E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299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6697E" w:rsidRPr="00A34B3C" w:rsidTr="003561E8">
        <w:trPr>
          <w:trHeight w:hRule="exact" w:val="340"/>
        </w:trPr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6697E" w:rsidRPr="00A34B3C" w:rsidRDefault="00B6697E" w:rsidP="00B6697E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 xml:space="preserve">Класс </w:t>
      </w:r>
    </w:p>
    <w:p w:rsidR="00B6697E" w:rsidRPr="00F54B65" w:rsidRDefault="00B6697E" w:rsidP="00B6697E">
      <w:pPr>
        <w:suppressAutoHyphens w:val="0"/>
        <w:contextualSpacing/>
        <w:jc w:val="both"/>
        <w:rPr>
          <w:sz w:val="10"/>
          <w:szCs w:val="10"/>
          <w:lang w:eastAsia="ru-RU"/>
        </w:rPr>
      </w:pPr>
    </w:p>
    <w:p w:rsidR="00B6697E" w:rsidRDefault="00B6697E" w:rsidP="00B6697E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A34B3C">
        <w:rPr>
          <w:sz w:val="26"/>
          <w:szCs w:val="26"/>
          <w:lang w:eastAsia="ru-RU"/>
        </w:rPr>
        <w:t xml:space="preserve">Форма обучения: </w:t>
      </w:r>
    </w:p>
    <w:tbl>
      <w:tblPr>
        <w:tblW w:w="10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830"/>
        <w:gridCol w:w="397"/>
        <w:gridCol w:w="7252"/>
      </w:tblGrid>
      <w:tr w:rsidR="00B6697E" w:rsidRPr="00A34B3C" w:rsidTr="003561E8">
        <w:trPr>
          <w:trHeight w:hRule="exact" w:val="393"/>
        </w:trPr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2683" w:tblpY="3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</w:tblGrid>
            <w:tr w:rsidR="00B6697E" w:rsidRPr="00A34B3C" w:rsidTr="003561E8">
              <w:tc>
                <w:tcPr>
                  <w:tcW w:w="3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697E" w:rsidRPr="00A34B3C" w:rsidRDefault="00B6697E" w:rsidP="003561E8">
                  <w:pPr>
                    <w:suppressAutoHyphens w:val="0"/>
                    <w:contextualSpacing/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очно-заочное             заочное</w:t>
            </w:r>
            <w:r w:rsidRPr="00A34B3C">
              <w:rPr>
                <w:sz w:val="26"/>
                <w:szCs w:val="26"/>
                <w:lang w:eastAsia="ru-RU"/>
              </w:rPr>
              <w:tab/>
              <w:t xml:space="preserve"> </w:t>
            </w:r>
          </w:p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ab/>
              <w:t>Семейное образование</w:t>
            </w:r>
            <w:r w:rsidRPr="00A34B3C">
              <w:rPr>
                <w:sz w:val="26"/>
                <w:szCs w:val="26"/>
                <w:lang w:eastAsia="ru-RU"/>
              </w:rPr>
              <w:tab/>
            </w:r>
            <w:r w:rsidRPr="00A34B3C">
              <w:rPr>
                <w:sz w:val="26"/>
                <w:szCs w:val="26"/>
                <w:lang w:eastAsia="ru-RU"/>
              </w:rPr>
              <w:tab/>
              <w:t>Самообразование</w:t>
            </w:r>
          </w:p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6697E" w:rsidRPr="00A34B3C" w:rsidTr="003561E8">
        <w:trPr>
          <w:trHeight w:hRule="exact" w:val="340"/>
        </w:trPr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  <w:vAlign w:val="center"/>
          </w:tcPr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397" w:type="dxa"/>
          </w:tcPr>
          <w:p w:rsidR="00B6697E" w:rsidRPr="00A34B3C" w:rsidRDefault="00B6697E" w:rsidP="003561E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p w:rsidR="00B6697E" w:rsidRPr="00A34B3C" w:rsidRDefault="00B6697E" w:rsidP="003561E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34B3C">
              <w:rPr>
                <w:sz w:val="26"/>
                <w:szCs w:val="26"/>
                <w:lang w:eastAsia="ru-RU"/>
              </w:rPr>
              <w:t>самообразование</w:t>
            </w:r>
          </w:p>
        </w:tc>
      </w:tr>
    </w:tbl>
    <w:p w:rsidR="00B6697E" w:rsidRDefault="00B6697E" w:rsidP="00B6697E">
      <w:pPr>
        <w:jc w:val="both"/>
        <w:rPr>
          <w:rStyle w:val="FontStyle21"/>
          <w:sz w:val="26"/>
          <w:szCs w:val="26"/>
        </w:rPr>
      </w:pPr>
    </w:p>
    <w:p w:rsidR="00B6697E" w:rsidRDefault="00B6697E" w:rsidP="00B6697E">
      <w:pPr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Прошу зарегистрировать меня для участия в ЕГЭ в 20___ году по следующим учебным предметам: </w:t>
      </w:r>
    </w:p>
    <w:tbl>
      <w:tblPr>
        <w:tblW w:w="963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69"/>
        <w:gridCol w:w="1843"/>
        <w:gridCol w:w="3118"/>
      </w:tblGrid>
      <w:tr w:rsidR="00B6697E" w:rsidTr="003561E8">
        <w:trPr>
          <w:trHeight w:val="41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Default="00B6697E" w:rsidP="00356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Default="00B6697E" w:rsidP="0035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выборе предмета</w:t>
            </w:r>
          </w:p>
          <w:p w:rsidR="00B6697E" w:rsidRPr="00DE6C9C" w:rsidRDefault="00B6697E" w:rsidP="003561E8">
            <w:pPr>
              <w:ind w:left="-56" w:firstLine="56"/>
              <w:jc w:val="center"/>
              <w:rPr>
                <w:sz w:val="24"/>
                <w:szCs w:val="24"/>
              </w:rPr>
            </w:pPr>
            <w:r w:rsidRPr="00C12A99">
              <w:rPr>
                <w:rStyle w:val="FontStyle22"/>
                <w:i w:val="0"/>
                <w:sz w:val="24"/>
                <w:szCs w:val="24"/>
              </w:rPr>
              <w:t>(отметить нужный пункт знаком «</w:t>
            </w:r>
            <w:r w:rsidRPr="00C12A99">
              <w:rPr>
                <w:rStyle w:val="FontStyle22"/>
                <w:i w:val="0"/>
                <w:sz w:val="24"/>
                <w:szCs w:val="24"/>
                <w:lang w:val="en-US"/>
              </w:rPr>
              <w:t>V</w:t>
            </w:r>
            <w:r w:rsidRPr="00C12A99">
              <w:rPr>
                <w:rStyle w:val="FontStyle22"/>
                <w:i w:val="0"/>
                <w:sz w:val="24"/>
                <w:szCs w:val="24"/>
              </w:rPr>
              <w:t>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7E" w:rsidRDefault="00B6697E" w:rsidP="003561E8">
            <w:pPr>
              <w:jc w:val="center"/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ЕГЭ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-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-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Математика (базовый </w:t>
            </w:r>
            <w:proofErr w:type="gramStart"/>
            <w:r w:rsidRPr="009F0F28">
              <w:rPr>
                <w:sz w:val="24"/>
                <w:szCs w:val="24"/>
              </w:rPr>
              <w:t>уровень)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Математика (профильный </w:t>
            </w:r>
            <w:proofErr w:type="gramStart"/>
            <w:r w:rsidRPr="009F0F28">
              <w:rPr>
                <w:sz w:val="24"/>
                <w:szCs w:val="24"/>
              </w:rPr>
              <w:t>уровень)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53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Английский язык (письменная </w:t>
            </w:r>
            <w:proofErr w:type="gramStart"/>
            <w:r w:rsidRPr="009F0F28">
              <w:rPr>
                <w:spacing w:val="-6"/>
                <w:sz w:val="24"/>
                <w:szCs w:val="24"/>
              </w:rPr>
              <w:t>часть)</w:t>
            </w:r>
            <w:r>
              <w:rPr>
                <w:spacing w:val="-6"/>
                <w:sz w:val="24"/>
                <w:szCs w:val="24"/>
              </w:rPr>
              <w:t>*</w:t>
            </w:r>
            <w:proofErr w:type="gramEnd"/>
            <w:r>
              <w:rPr>
                <w:spacing w:val="-6"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Немецкий язык (письменная </w:t>
            </w:r>
            <w:proofErr w:type="gramStart"/>
            <w:r w:rsidRPr="009F0F28">
              <w:rPr>
                <w:spacing w:val="-6"/>
                <w:sz w:val="24"/>
                <w:szCs w:val="24"/>
              </w:rPr>
              <w:t>часть)</w:t>
            </w:r>
            <w:r>
              <w:rPr>
                <w:spacing w:val="-6"/>
                <w:sz w:val="24"/>
                <w:szCs w:val="24"/>
              </w:rPr>
              <w:t>*</w:t>
            </w:r>
            <w:proofErr w:type="gramEnd"/>
            <w:r>
              <w:rPr>
                <w:spacing w:val="-6"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70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Французский язык (письменная </w:t>
            </w:r>
            <w:proofErr w:type="gramStart"/>
            <w:r w:rsidRPr="009F0F28">
              <w:rPr>
                <w:spacing w:val="-6"/>
                <w:sz w:val="24"/>
                <w:szCs w:val="24"/>
              </w:rPr>
              <w:t>часть)</w:t>
            </w:r>
            <w:r>
              <w:rPr>
                <w:spacing w:val="-6"/>
                <w:sz w:val="24"/>
                <w:szCs w:val="24"/>
              </w:rPr>
              <w:t>*</w:t>
            </w:r>
            <w:proofErr w:type="gramEnd"/>
            <w:r>
              <w:rPr>
                <w:spacing w:val="-6"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Испанский язык (письменная </w:t>
            </w:r>
            <w:proofErr w:type="gramStart"/>
            <w:r w:rsidRPr="009F0F28">
              <w:rPr>
                <w:spacing w:val="-6"/>
                <w:sz w:val="24"/>
                <w:szCs w:val="24"/>
              </w:rPr>
              <w:t>часть)</w:t>
            </w:r>
            <w:r>
              <w:rPr>
                <w:spacing w:val="-6"/>
                <w:sz w:val="24"/>
                <w:szCs w:val="24"/>
              </w:rPr>
              <w:t>*</w:t>
            </w:r>
            <w:proofErr w:type="gramEnd"/>
            <w:r>
              <w:rPr>
                <w:spacing w:val="-6"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Китайский язык (письменная </w:t>
            </w:r>
            <w:proofErr w:type="gramStart"/>
            <w:r w:rsidRPr="009F0F28">
              <w:rPr>
                <w:spacing w:val="-6"/>
                <w:sz w:val="24"/>
                <w:szCs w:val="24"/>
              </w:rPr>
              <w:t>часть)</w:t>
            </w:r>
            <w:r>
              <w:rPr>
                <w:spacing w:val="-6"/>
                <w:sz w:val="24"/>
                <w:szCs w:val="24"/>
              </w:rPr>
              <w:t>*</w:t>
            </w:r>
            <w:proofErr w:type="gramEnd"/>
            <w:r>
              <w:rPr>
                <w:spacing w:val="-6"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  <w:tr w:rsidR="00B6697E" w:rsidTr="003561E8">
        <w:trPr>
          <w:trHeight w:hRule="exact" w:val="28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7E" w:rsidRPr="009F0F28" w:rsidRDefault="00B6697E" w:rsidP="003561E8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7E" w:rsidRPr="009F0F28" w:rsidRDefault="00B6697E" w:rsidP="003561E8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6697E" w:rsidRPr="00B57033" w:rsidRDefault="00B6697E" w:rsidP="00B6697E">
      <w:pPr>
        <w:autoSpaceDE w:val="0"/>
        <w:autoSpaceDN w:val="0"/>
        <w:adjustRightInd w:val="0"/>
        <w:jc w:val="both"/>
      </w:pPr>
      <w:r w:rsidRPr="00B57033">
        <w:rPr>
          <w:i/>
          <w:spacing w:val="-4"/>
        </w:rPr>
        <w:t>*</w:t>
      </w:r>
      <w:r w:rsidRPr="00B57033">
        <w:t>ЕГЭ</w:t>
      </w:r>
      <w:r w:rsidRPr="00B57033">
        <w:rPr>
          <w:b/>
        </w:rPr>
        <w:t xml:space="preserve"> </w:t>
      </w:r>
      <w:r w:rsidRPr="00B57033">
        <w:t>по математике проводится по двум уровням:</w:t>
      </w:r>
    </w:p>
    <w:p w:rsidR="00B6697E" w:rsidRPr="00B57033" w:rsidRDefault="00B6697E" w:rsidP="00B6697E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 w:rsidRPr="00B57033">
        <w:t>1)</w:t>
      </w:r>
      <w:r w:rsidRPr="00B57033">
        <w:tab/>
        <w:t>ЕГЭ, результаты которого признаются в качестве результатов государственной итоговой аттестации (ЕГЭ по математике базового уровня);</w:t>
      </w:r>
    </w:p>
    <w:p w:rsidR="00B6697E" w:rsidRPr="00B57033" w:rsidRDefault="00B6697E" w:rsidP="00B6697E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 w:rsidRPr="00B57033">
        <w:t>2)</w:t>
      </w:r>
      <w:r w:rsidRPr="00B57033">
        <w:tab/>
        <w:t xml:space="preserve">ЕГЭ, результаты которого признаются в качестве результатов государственной итоговой аттестации,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B57033">
        <w:t>бакалавриата</w:t>
      </w:r>
      <w:proofErr w:type="spellEnd"/>
      <w:r w:rsidRPr="00B57033">
        <w:t xml:space="preserve"> и программам </w:t>
      </w:r>
      <w:proofErr w:type="spellStart"/>
      <w:r w:rsidRPr="00B57033">
        <w:t>специалитета</w:t>
      </w:r>
      <w:proofErr w:type="spellEnd"/>
      <w:r w:rsidRPr="00B57033">
        <w:t xml:space="preserve"> (ЕГЭ по математике профильного уровня).</w:t>
      </w:r>
    </w:p>
    <w:p w:rsidR="00B6697E" w:rsidRPr="00B57033" w:rsidRDefault="00B6697E" w:rsidP="00B6697E">
      <w:pPr>
        <w:autoSpaceDE w:val="0"/>
        <w:autoSpaceDN w:val="0"/>
        <w:adjustRightInd w:val="0"/>
        <w:jc w:val="both"/>
      </w:pPr>
      <w:r w:rsidRPr="00B57033">
        <w:t xml:space="preserve">Обучающиеся образовательной организации могут выбрать только один уровень математики (базовый </w:t>
      </w:r>
      <w:r>
        <w:br/>
      </w:r>
      <w:r w:rsidRPr="00B57033">
        <w:t>или профильный).</w:t>
      </w:r>
    </w:p>
    <w:p w:rsidR="00B6697E" w:rsidRPr="00B57033" w:rsidRDefault="00B6697E" w:rsidP="00B6697E">
      <w:pPr>
        <w:autoSpaceDE w:val="0"/>
        <w:autoSpaceDN w:val="0"/>
        <w:adjustRightInd w:val="0"/>
        <w:jc w:val="both"/>
      </w:pPr>
      <w:r w:rsidRPr="00B57033">
        <w:t xml:space="preserve">**В соответствии с пунктом 76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</w:t>
      </w:r>
      <w:r>
        <w:br/>
      </w:r>
      <w:r w:rsidRPr="00B57033">
        <w:t>от 04.04.2023 № 233/552, ЕГЭ по информатике проводится в компьютерной форме с использованием специализированного программного обеспечения.</w:t>
      </w:r>
    </w:p>
    <w:p w:rsidR="00B6697E" w:rsidRPr="00B57033" w:rsidRDefault="00B6697E" w:rsidP="00B6697E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</w:pPr>
      <w:r w:rsidRPr="00B57033">
        <w:t xml:space="preserve">***ЕГЭ по иностранным языкам в письменной и устной формах проходят в разные дни. Результаты </w:t>
      </w:r>
      <w:r>
        <w:br/>
      </w:r>
      <w:r w:rsidRPr="00B57033">
        <w:t>по иностранным языкам письменной и устной части, полученные в разные годы, не суммируются.</w:t>
      </w:r>
    </w:p>
    <w:p w:rsidR="00B6697E" w:rsidRDefault="00B6697E" w:rsidP="00B669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697E" w:rsidRDefault="00B6697E" w:rsidP="00B6697E">
      <w:pPr>
        <w:jc w:val="both"/>
      </w:pPr>
      <w:r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:rsidR="00B6697E" w:rsidRPr="00CC7FFA" w:rsidRDefault="00B6697E" w:rsidP="00B6697E">
      <w:pPr>
        <w:tabs>
          <w:tab w:val="left" w:pos="426"/>
          <w:tab w:val="left" w:pos="709"/>
        </w:tabs>
        <w:spacing w:before="240" w:after="120" w:line="276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5080" t="8255" r="889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34CA" id="Прямоугольник 7" o:spid="_x0000_s1026" style="position:absolute;margin-left:.1pt;margin-top:5.85pt;width:16.9pt;height:16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 w:rsidRPr="00CC7FFA">
        <w:rPr>
          <w:sz w:val="26"/>
          <w:szCs w:val="26"/>
          <w:lang w:eastAsia="ru-RU"/>
        </w:rPr>
        <w:t xml:space="preserve">   оригиналом или надлежащим образом заверенной копией рекомендаций психолого-медико-педагогической комиссии</w:t>
      </w:r>
      <w:r w:rsidRPr="00CC7FF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05A2" id="Прямоугольник 8" o:spid="_x0000_s1026" style="position:absolute;margin-left:.1pt;margin-top:6.2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I7iP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CC7FFA">
        <w:rPr>
          <w:sz w:val="26"/>
          <w:szCs w:val="26"/>
          <w:lang w:eastAsia="ru-RU"/>
        </w:rPr>
        <w:t xml:space="preserve">   </w:t>
      </w:r>
    </w:p>
    <w:p w:rsidR="00B6697E" w:rsidRPr="00CC7FFA" w:rsidRDefault="00B6697E" w:rsidP="00B6697E">
      <w:pPr>
        <w:tabs>
          <w:tab w:val="left" w:pos="426"/>
        </w:tabs>
        <w:suppressAutoHyphens w:val="0"/>
        <w:jc w:val="both"/>
        <w:rPr>
          <w:sz w:val="26"/>
          <w:szCs w:val="26"/>
          <w:lang w:eastAsia="ru-RU"/>
        </w:rPr>
      </w:pPr>
      <w:r w:rsidRPr="00CC7FFA">
        <w:rPr>
          <w:noProof/>
          <w:lang w:eastAsia="ru-RU"/>
        </w:rPr>
        <w:lastRenderedPageBreak/>
        <w:drawing>
          <wp:inline distT="0" distB="0" distL="0" distR="0">
            <wp:extent cx="255270" cy="238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 w:rsidRPr="00CC7FFA">
        <w:rPr>
          <w:sz w:val="26"/>
          <w:szCs w:val="26"/>
          <w:lang w:eastAsia="ru-RU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6697E" w:rsidRDefault="00B6697E" w:rsidP="00B6697E">
      <w:pPr>
        <w:spacing w:before="240" w:after="120" w:line="276" w:lineRule="auto"/>
        <w:jc w:val="both"/>
      </w:pPr>
      <w:r>
        <w:rPr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B6697E" w:rsidRDefault="00B6697E" w:rsidP="00B6697E">
      <w:pPr>
        <w:spacing w:before="240" w:after="120"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1430" t="13970" r="1206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EAA5" id="Прямоугольник 5" o:spid="_x0000_s1026" style="position:absolute;margin-left:.6pt;margin-top:3.05pt;width:16.9pt;height:16.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jE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2Y3iQQ/uMYOl7didQJLd5kob+4CpErlBijUYwIOTq0fGtqm7FE9eCU7nXAgf6OViKjS6ImCW&#10;uf95/qDxME1IVKe4140d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 xml:space="preserve">специализированная аудитория </w:t>
      </w:r>
    </w:p>
    <w:p w:rsidR="00B6697E" w:rsidRDefault="00B6697E" w:rsidP="00B6697E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6350" t="8890" r="762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283E" id="Прямоугольник 4" o:spid="_x0000_s1026" style="position:absolute;margin-left:.2pt;margin-top:1.2pt;width:16.9pt;height:16.9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DJ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               на 1,5 часа (кроме ЕГЭ по иностранным языкам (раздел «Говорение»))</w:t>
      </w:r>
    </w:p>
    <w:p w:rsidR="00B6697E" w:rsidRDefault="00B6697E" w:rsidP="00B6697E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5715" t="6985" r="889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2BE36" id="Прямоугольник 3" o:spid="_x0000_s1026" style="position:absolute;margin-left:.15pt;margin-top:.4pt;width:16.85pt;height:16.8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                    по иностранным языкам (раздел «Говорение») на 30 минут</w:t>
      </w:r>
    </w:p>
    <w:p w:rsidR="00B6697E" w:rsidRDefault="00B6697E" w:rsidP="00B6697E">
      <w:pPr>
        <w:pBdr>
          <w:bottom w:val="single" w:sz="4" w:space="1" w:color="000000"/>
        </w:pBd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11430" t="13335" r="1270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9A43" id="Прямоугольник 2" o:spid="_x0000_s1026" style="position:absolute;margin-left:-.15pt;margin-top:1.05pt;width:16.85pt;height:1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</w:p>
    <w:p w:rsidR="00B6697E" w:rsidRDefault="00B6697E" w:rsidP="00B6697E">
      <w:pPr>
        <w:pBdr>
          <w:bottom w:val="single" w:sz="4" w:space="1" w:color="000000"/>
        </w:pBd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71120</wp:posOffset>
                </wp:positionV>
                <wp:extent cx="6072505" cy="20955"/>
                <wp:effectExtent l="13970" t="825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2505" cy="209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7539"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pt" to="478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" strokeweight=".26mm">
                <v:stroke joinstyle="miter" endcap="square"/>
              </v:line>
            </w:pict>
          </mc:Fallback>
        </mc:AlternateContent>
      </w:r>
    </w:p>
    <w:p w:rsidR="00B6697E" w:rsidRDefault="00B6697E" w:rsidP="00B6697E">
      <w:pPr>
        <w:pBdr>
          <w:bottom w:val="single" w:sz="4" w:space="1" w:color="000000"/>
        </w:pBdr>
        <w:jc w:val="both"/>
        <w:rPr>
          <w:sz w:val="24"/>
          <w:szCs w:val="24"/>
          <w:lang w:val="ru-RU"/>
        </w:rPr>
      </w:pPr>
    </w:p>
    <w:p w:rsidR="00B6697E" w:rsidRDefault="00B6697E" w:rsidP="00B6697E">
      <w:pPr>
        <w:jc w:val="center"/>
        <w:rPr>
          <w:sz w:val="26"/>
          <w:szCs w:val="26"/>
        </w:rPr>
      </w:pPr>
      <w:r>
        <w:rPr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6697E" w:rsidRDefault="00B6697E" w:rsidP="00B6697E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государственной итоговой аттестации по образовательным программам среднего общего образования в 2025 году ознакомлен (ознакомлена).</w:t>
      </w:r>
    </w:p>
    <w:p w:rsidR="00B6697E" w:rsidRPr="00661F60" w:rsidRDefault="00B6697E" w:rsidP="00B6697E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B6697E" w:rsidRDefault="00B6697E" w:rsidP="00B6697E">
      <w:pPr>
        <w:jc w:val="both"/>
        <w:rPr>
          <w:sz w:val="26"/>
          <w:szCs w:val="26"/>
        </w:rPr>
      </w:pPr>
    </w:p>
    <w:p w:rsidR="00B6697E" w:rsidRDefault="00B6697E" w:rsidP="00B6697E">
      <w:pPr>
        <w:jc w:val="both"/>
        <w:rPr>
          <w:sz w:val="24"/>
          <w:szCs w:val="24"/>
        </w:rPr>
      </w:pPr>
      <w:r>
        <w:rPr>
          <w:sz w:val="26"/>
          <w:szCs w:val="26"/>
        </w:rPr>
        <w:t>Подпись заявителя</w:t>
      </w:r>
      <w:r>
        <w:rPr>
          <w:sz w:val="24"/>
          <w:szCs w:val="24"/>
        </w:rPr>
        <w:t xml:space="preserve"> _____________________________/______________________</w:t>
      </w:r>
      <w:r>
        <w:rPr>
          <w:sz w:val="26"/>
          <w:szCs w:val="26"/>
        </w:rPr>
        <w:t>(Ф.И.О.)</w:t>
      </w:r>
    </w:p>
    <w:p w:rsidR="00B6697E" w:rsidRDefault="00B6697E" w:rsidP="00B66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_____________ </w:t>
      </w:r>
      <w:r>
        <w:rPr>
          <w:sz w:val="26"/>
          <w:szCs w:val="26"/>
        </w:rPr>
        <w:t>20___ г.</w:t>
      </w:r>
    </w:p>
    <w:p w:rsidR="00B6697E" w:rsidRDefault="00B6697E" w:rsidP="00B6697E">
      <w:pPr>
        <w:jc w:val="center"/>
        <w:rPr>
          <w:sz w:val="24"/>
          <w:szCs w:val="24"/>
        </w:rPr>
      </w:pPr>
    </w:p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828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97E" w:rsidRPr="004012EF" w:rsidTr="003561E8">
        <w:trPr>
          <w:trHeight w:hRule="exact" w:val="340"/>
        </w:trPr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Контактный телефон   </w:t>
      </w:r>
    </w:p>
    <w:tbl>
      <w:tblPr>
        <w:tblpPr w:leftFromText="180" w:rightFromText="180" w:vertAnchor="text" w:horzAnchor="page" w:tblpX="4873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97E" w:rsidRPr="004012EF" w:rsidTr="003561E8">
        <w:trPr>
          <w:trHeight w:hRule="exact" w:val="340"/>
        </w:trPr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</w:p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Электронная почта </w:t>
      </w:r>
    </w:p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918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97E" w:rsidRPr="004012EF" w:rsidTr="003561E8">
        <w:trPr>
          <w:trHeight w:hRule="exact" w:val="340"/>
        </w:trPr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6697E" w:rsidRPr="004012EF" w:rsidRDefault="00B6697E" w:rsidP="003561E8">
            <w:pPr>
              <w:suppressAutoHyphens w:val="0"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 xml:space="preserve">Регистрационный номер  </w:t>
      </w:r>
    </w:p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</w:p>
    <w:p w:rsidR="00B6697E" w:rsidRPr="004012EF" w:rsidRDefault="00B6697E" w:rsidP="00B6697E">
      <w:pPr>
        <w:suppressAutoHyphens w:val="0"/>
        <w:rPr>
          <w:sz w:val="26"/>
          <w:szCs w:val="26"/>
          <w:lang w:eastAsia="ru-RU"/>
        </w:rPr>
      </w:pPr>
      <w:r w:rsidRPr="004012EF">
        <w:rPr>
          <w:sz w:val="26"/>
          <w:szCs w:val="26"/>
          <w:lang w:eastAsia="ru-RU"/>
        </w:rPr>
        <w:t>ФИО зарегистрировавшего заявление_________________________________________</w:t>
      </w:r>
    </w:p>
    <w:p w:rsidR="00B6697E" w:rsidRDefault="00B6697E" w:rsidP="00B6697E">
      <w:pPr>
        <w:jc w:val="center"/>
        <w:rPr>
          <w:sz w:val="24"/>
          <w:szCs w:val="24"/>
        </w:rPr>
      </w:pPr>
    </w:p>
    <w:p w:rsidR="00B6697E" w:rsidRDefault="00B6697E" w:rsidP="00B6697E">
      <w:pPr>
        <w:jc w:val="center"/>
        <w:rPr>
          <w:sz w:val="24"/>
          <w:szCs w:val="24"/>
        </w:rPr>
      </w:pPr>
    </w:p>
    <w:p w:rsidR="009F4E9B" w:rsidRDefault="009F4E9B"/>
    <w:sectPr w:rsidR="009F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E"/>
    <w:rsid w:val="009F4E9B"/>
    <w:rsid w:val="00B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0E78-4BD0-4490-B9A7-584894BA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6697E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B6697E"/>
    <w:rPr>
      <w:rFonts w:ascii="Times New Roman" w:hAnsi="Times New Roman" w:cs="Times New Roman"/>
      <w:i/>
      <w:iCs/>
      <w:sz w:val="18"/>
      <w:szCs w:val="18"/>
    </w:rPr>
  </w:style>
  <w:style w:type="paragraph" w:customStyle="1" w:styleId="21">
    <w:name w:val="Основной текст с отступом 21"/>
    <w:basedOn w:val="a"/>
    <w:rsid w:val="00B6697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2024-10-11T13:17:00Z</dcterms:created>
  <dcterms:modified xsi:type="dcterms:W3CDTF">2024-10-11T13:18:00Z</dcterms:modified>
</cp:coreProperties>
</file>